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B255B" w14:textId="77777777" w:rsidR="007041A7" w:rsidRPr="00A36A26" w:rsidRDefault="00B130ED" w:rsidP="007041A7">
      <w:pPr>
        <w:pStyle w:val="10spCenterednospaceafter"/>
        <w:rPr>
          <w:sz w:val="22"/>
          <w:szCs w:val="22"/>
        </w:rPr>
      </w:pPr>
      <w:r>
        <w:rPr>
          <w:b/>
          <w:bCs/>
          <w:sz w:val="22"/>
          <w:szCs w:val="22"/>
        </w:rPr>
        <w:t>Caniff Liberty Academy</w:t>
      </w:r>
      <w:r w:rsidR="007041A7" w:rsidRPr="00A36A26">
        <w:rPr>
          <w:sz w:val="22"/>
          <w:szCs w:val="22"/>
        </w:rPr>
        <w:t xml:space="preserve"> (the “Academy”)</w:t>
      </w:r>
    </w:p>
    <w:p w14:paraId="06A4EC41" w14:textId="77777777" w:rsidR="007041A7" w:rsidRPr="00A36A26" w:rsidRDefault="007041A7" w:rsidP="007041A7">
      <w:pPr>
        <w:pStyle w:val="10spCenterednospaceafter"/>
        <w:rPr>
          <w:sz w:val="22"/>
          <w:szCs w:val="22"/>
        </w:rPr>
      </w:pPr>
    </w:p>
    <w:p w14:paraId="00082513" w14:textId="77777777" w:rsidR="007041A7" w:rsidRPr="00A36A26" w:rsidRDefault="00B130ED" w:rsidP="007041A7">
      <w:pPr>
        <w:pStyle w:val="Normal0"/>
        <w:spacing w:after="120"/>
        <w:rPr>
          <w:sz w:val="22"/>
          <w:szCs w:val="22"/>
        </w:rPr>
      </w:pPr>
      <w:r>
        <w:rPr>
          <w:sz w:val="22"/>
          <w:szCs w:val="22"/>
        </w:rPr>
        <w:tab/>
        <w:t xml:space="preserve">A </w:t>
      </w:r>
      <w:r w:rsidR="006D7079">
        <w:rPr>
          <w:sz w:val="22"/>
          <w:szCs w:val="22"/>
        </w:rPr>
        <w:t xml:space="preserve">regular </w:t>
      </w:r>
      <w:r w:rsidR="007041A7" w:rsidRPr="00A36A26">
        <w:rPr>
          <w:sz w:val="22"/>
          <w:szCs w:val="22"/>
        </w:rPr>
        <w:t xml:space="preserve">meeting of the Academy Board of Directors was held on the </w:t>
      </w:r>
      <w:r w:rsidR="006D7079">
        <w:rPr>
          <w:sz w:val="22"/>
          <w:szCs w:val="22"/>
        </w:rPr>
        <w:t>17</w:t>
      </w:r>
      <w:r>
        <w:rPr>
          <w:sz w:val="22"/>
          <w:szCs w:val="22"/>
        </w:rPr>
        <w:t>th</w:t>
      </w:r>
      <w:r w:rsidR="007041A7" w:rsidRPr="00A36A26">
        <w:rPr>
          <w:sz w:val="22"/>
          <w:szCs w:val="22"/>
        </w:rPr>
        <w:t xml:space="preserve"> day of </w:t>
      </w:r>
      <w:r w:rsidR="00580337">
        <w:rPr>
          <w:sz w:val="22"/>
          <w:szCs w:val="22"/>
        </w:rPr>
        <w:t>March</w:t>
      </w:r>
      <w:r w:rsidR="00BD4973">
        <w:rPr>
          <w:sz w:val="22"/>
          <w:szCs w:val="22"/>
        </w:rPr>
        <w:t>, 20</w:t>
      </w:r>
      <w:r w:rsidR="00BD4973" w:rsidRPr="00B130ED">
        <w:rPr>
          <w:sz w:val="22"/>
          <w:szCs w:val="22"/>
        </w:rPr>
        <w:t>2</w:t>
      </w:r>
      <w:r w:rsidR="007476DE">
        <w:rPr>
          <w:sz w:val="22"/>
          <w:szCs w:val="22"/>
        </w:rPr>
        <w:t>1</w:t>
      </w:r>
      <w:r w:rsidR="007041A7" w:rsidRPr="00B130ED">
        <w:rPr>
          <w:sz w:val="22"/>
          <w:szCs w:val="22"/>
        </w:rPr>
        <w:t>,</w:t>
      </w:r>
      <w:r w:rsidR="007041A7" w:rsidRPr="00A36A26">
        <w:rPr>
          <w:sz w:val="22"/>
          <w:szCs w:val="22"/>
        </w:rPr>
        <w:t xml:space="preserve"> at </w:t>
      </w:r>
      <w:r>
        <w:rPr>
          <w:sz w:val="22"/>
          <w:szCs w:val="22"/>
        </w:rPr>
        <w:t xml:space="preserve">6:00 </w:t>
      </w:r>
      <w:r w:rsidR="007041A7" w:rsidRPr="00A36A26">
        <w:rPr>
          <w:sz w:val="22"/>
          <w:szCs w:val="22"/>
        </w:rPr>
        <w:t>p.m.</w:t>
      </w:r>
    </w:p>
    <w:p w14:paraId="53830ADD" w14:textId="54FE169E" w:rsidR="007041A7" w:rsidRPr="00A36A26" w:rsidRDefault="007041A7" w:rsidP="007041A7">
      <w:pPr>
        <w:pStyle w:val="Normal0"/>
        <w:spacing w:after="120"/>
        <w:rPr>
          <w:sz w:val="22"/>
          <w:szCs w:val="22"/>
        </w:rPr>
      </w:pPr>
      <w:r w:rsidRPr="00A36A26">
        <w:rPr>
          <w:sz w:val="22"/>
          <w:szCs w:val="22"/>
        </w:rPr>
        <w:tab/>
        <w:t xml:space="preserve">The meeting was called to order at </w:t>
      </w:r>
      <w:r w:rsidR="00575EFC">
        <w:rPr>
          <w:sz w:val="22"/>
          <w:szCs w:val="22"/>
        </w:rPr>
        <w:t>6:03 p.m.</w:t>
      </w:r>
      <w:r w:rsidRPr="00A36A26">
        <w:rPr>
          <w:sz w:val="22"/>
          <w:szCs w:val="22"/>
        </w:rPr>
        <w:t xml:space="preserve"> by Board </w:t>
      </w:r>
      <w:r w:rsidR="00575EFC">
        <w:rPr>
          <w:sz w:val="22"/>
          <w:szCs w:val="22"/>
        </w:rPr>
        <w:t>President Abu-</w:t>
      </w:r>
      <w:proofErr w:type="spellStart"/>
      <w:proofErr w:type="gramStart"/>
      <w:r w:rsidR="00575EFC">
        <w:rPr>
          <w:sz w:val="22"/>
          <w:szCs w:val="22"/>
        </w:rPr>
        <w:t>Shanab</w:t>
      </w:r>
      <w:proofErr w:type="spellEnd"/>
      <w:r w:rsidR="00575EFC">
        <w:rPr>
          <w:sz w:val="22"/>
          <w:szCs w:val="22"/>
        </w:rPr>
        <w:t>;</w:t>
      </w:r>
      <w:proofErr w:type="gramEnd"/>
    </w:p>
    <w:p w14:paraId="6544ACA2" w14:textId="7F0D2570" w:rsidR="007041A7" w:rsidRPr="00A36A26" w:rsidRDefault="007041A7" w:rsidP="009D5E01">
      <w:pPr>
        <w:pStyle w:val="Normal0"/>
        <w:spacing w:after="120"/>
        <w:rPr>
          <w:sz w:val="22"/>
          <w:szCs w:val="22"/>
          <w:u w:val="single"/>
        </w:rPr>
      </w:pPr>
      <w:r w:rsidRPr="00A36A26">
        <w:rPr>
          <w:sz w:val="22"/>
          <w:szCs w:val="22"/>
        </w:rPr>
        <w:t>Present</w:t>
      </w:r>
      <w:r w:rsidR="00A36A26">
        <w:rPr>
          <w:sz w:val="22"/>
          <w:szCs w:val="22"/>
        </w:rPr>
        <w:t>:</w:t>
      </w:r>
      <w:r w:rsidR="001202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>Abu-</w:t>
      </w:r>
      <w:proofErr w:type="spellStart"/>
      <w:r w:rsidR="00575EFC">
        <w:rPr>
          <w:sz w:val="22"/>
          <w:szCs w:val="22"/>
          <w:u w:val="single"/>
        </w:rPr>
        <w:t>Shanab</w:t>
      </w:r>
      <w:proofErr w:type="spellEnd"/>
      <w:r w:rsidR="00575EFC">
        <w:rPr>
          <w:sz w:val="22"/>
          <w:szCs w:val="22"/>
          <w:u w:val="single"/>
        </w:rPr>
        <w:t>, Al-</w:t>
      </w:r>
      <w:proofErr w:type="spellStart"/>
      <w:r w:rsidR="00575EFC">
        <w:rPr>
          <w:sz w:val="22"/>
          <w:szCs w:val="22"/>
          <w:u w:val="single"/>
        </w:rPr>
        <w:t>Zaqzuq</w:t>
      </w:r>
      <w:proofErr w:type="spellEnd"/>
      <w:r w:rsidR="00575EFC">
        <w:rPr>
          <w:sz w:val="22"/>
          <w:szCs w:val="22"/>
          <w:u w:val="single"/>
        </w:rPr>
        <w:t>, Hamad, Choudhury, and Ibrahim</w:t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</w:p>
    <w:p w14:paraId="169F9CFE" w14:textId="101BC32B" w:rsidR="007041A7" w:rsidRPr="00A36A26" w:rsidRDefault="007041A7" w:rsidP="009D5E01">
      <w:pPr>
        <w:pStyle w:val="Normal0"/>
        <w:spacing w:after="120"/>
        <w:rPr>
          <w:sz w:val="22"/>
          <w:szCs w:val="22"/>
          <w:u w:val="single"/>
        </w:rPr>
      </w:pPr>
      <w:r w:rsidRPr="00A36A26">
        <w:rPr>
          <w:sz w:val="22"/>
          <w:szCs w:val="22"/>
        </w:rPr>
        <w:t>Absent</w:t>
      </w:r>
      <w:r w:rsidR="00A36A26">
        <w:rPr>
          <w:sz w:val="22"/>
          <w:szCs w:val="22"/>
        </w:rPr>
        <w:t>:</w:t>
      </w:r>
      <w:r w:rsidR="001202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>None</w:t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</w:p>
    <w:p w14:paraId="04568376" w14:textId="482C5F67" w:rsidR="007041A7" w:rsidRPr="00A36A26" w:rsidRDefault="007041A7" w:rsidP="00ED09DD">
      <w:pPr>
        <w:pStyle w:val="Normal0"/>
        <w:rPr>
          <w:sz w:val="22"/>
          <w:szCs w:val="22"/>
        </w:rPr>
      </w:pPr>
      <w:r w:rsidRPr="00A36A26">
        <w:rPr>
          <w:sz w:val="22"/>
          <w:szCs w:val="22"/>
        </w:rPr>
        <w:tab/>
      </w:r>
      <w:r w:rsidR="009D5E01">
        <w:rPr>
          <w:sz w:val="22"/>
          <w:szCs w:val="22"/>
        </w:rPr>
        <w:t xml:space="preserve">Prior to review and board action, the Academy Board, as required, solicited public comment from parents or legal guardians of the pupils enrolled at the Academy </w:t>
      </w:r>
      <w:proofErr w:type="gramStart"/>
      <w:r w:rsidR="009D5E01">
        <w:rPr>
          <w:sz w:val="22"/>
          <w:szCs w:val="22"/>
        </w:rPr>
        <w:t>with regard to</w:t>
      </w:r>
      <w:proofErr w:type="gramEnd"/>
      <w:r w:rsidR="009D5E01">
        <w:rPr>
          <w:sz w:val="22"/>
          <w:szCs w:val="22"/>
        </w:rPr>
        <w:t xml:space="preserve"> its ECLP. </w:t>
      </w:r>
      <w:r w:rsidRPr="00A36A26">
        <w:rPr>
          <w:sz w:val="22"/>
          <w:szCs w:val="22"/>
        </w:rPr>
        <w:t>The following preamble and resolution were offered by Board Member</w:t>
      </w:r>
      <w:r w:rsidR="001202FC">
        <w:rPr>
          <w:sz w:val="22"/>
          <w:szCs w:val="22"/>
        </w:rPr>
        <w:t xml:space="preserve"> </w:t>
      </w:r>
      <w:r w:rsidR="00575EFC">
        <w:rPr>
          <w:sz w:val="22"/>
          <w:szCs w:val="22"/>
        </w:rPr>
        <w:t>Hamad</w:t>
      </w:r>
      <w:r w:rsidRPr="00A36A26">
        <w:rPr>
          <w:sz w:val="22"/>
          <w:szCs w:val="22"/>
        </w:rPr>
        <w:t xml:space="preserve"> and supported by Board Member </w:t>
      </w:r>
      <w:r w:rsidR="00575EFC">
        <w:rPr>
          <w:sz w:val="22"/>
          <w:szCs w:val="22"/>
        </w:rPr>
        <w:t>Abu-</w:t>
      </w:r>
      <w:proofErr w:type="spellStart"/>
      <w:r w:rsidR="00575EFC">
        <w:rPr>
          <w:sz w:val="22"/>
          <w:szCs w:val="22"/>
        </w:rPr>
        <w:t>Shanab</w:t>
      </w:r>
      <w:proofErr w:type="spellEnd"/>
      <w:r w:rsidRPr="00A36A26">
        <w:rPr>
          <w:sz w:val="22"/>
          <w:szCs w:val="22"/>
        </w:rPr>
        <w:t>:</w:t>
      </w:r>
    </w:p>
    <w:p w14:paraId="05FDE86A" w14:textId="77777777" w:rsidR="007041A7" w:rsidRPr="00A36A26" w:rsidRDefault="007041A7" w:rsidP="007041A7">
      <w:pPr>
        <w:pBdr>
          <w:bottom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C9D3DD" w14:textId="77777777" w:rsidR="007041A7" w:rsidRPr="00A36A26" w:rsidRDefault="007041A7" w:rsidP="007041A7">
      <w:pPr>
        <w:pStyle w:val="10spCentered"/>
        <w:spacing w:before="120" w:after="120"/>
        <w:rPr>
          <w:b/>
          <w:sz w:val="22"/>
          <w:szCs w:val="22"/>
        </w:rPr>
      </w:pPr>
      <w:r w:rsidRPr="00A36A26">
        <w:rPr>
          <w:b/>
          <w:sz w:val="22"/>
          <w:szCs w:val="22"/>
        </w:rPr>
        <w:t>BACKGROUND</w:t>
      </w:r>
    </w:p>
    <w:p w14:paraId="71D1CFAD" w14:textId="77777777" w:rsidR="007041A7" w:rsidRPr="00A36A26" w:rsidRDefault="005A0C27" w:rsidP="00A36A2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36A26">
        <w:rPr>
          <w:rFonts w:ascii="Times New Roman" w:hAnsi="Times New Roman" w:cs="Times New Roman"/>
        </w:rPr>
        <w:t>Pursuant to extended COVID-19 learning plan (“ECLP”) legislation</w:t>
      </w:r>
      <w:r w:rsidR="007041A7" w:rsidRPr="00A36A26">
        <w:rPr>
          <w:rFonts w:ascii="Times New Roman" w:hAnsi="Times New Roman" w:cs="Times New Roman"/>
        </w:rPr>
        <w:t xml:space="preserve">, </w:t>
      </w:r>
      <w:r w:rsidRPr="00A36A26">
        <w:rPr>
          <w:rFonts w:ascii="Times New Roman" w:hAnsi="Times New Roman" w:cs="Times New Roman"/>
        </w:rPr>
        <w:t>“[t]</w:t>
      </w:r>
      <w:proofErr w:type="spellStart"/>
      <w:r w:rsidRPr="00A36A26">
        <w:rPr>
          <w:rFonts w:ascii="Times New Roman" w:hAnsi="Times New Roman" w:cs="Times New Roman"/>
        </w:rPr>
        <w:t>hirty</w:t>
      </w:r>
      <w:proofErr w:type="spellEnd"/>
      <w:r w:rsidRPr="00A36A26">
        <w:rPr>
          <w:rFonts w:ascii="Times New Roman" w:hAnsi="Times New Roman" w:cs="Times New Roman"/>
        </w:rPr>
        <w:t xml:space="preserve"> days after the approval of the plan</w:t>
      </w:r>
      <w:r w:rsidR="007041A7" w:rsidRPr="00A36A26">
        <w:rPr>
          <w:rFonts w:ascii="Times New Roman" w:hAnsi="Times New Roman" w:cs="Times New Roman"/>
        </w:rPr>
        <w:t xml:space="preserve"> </w:t>
      </w:r>
      <w:proofErr w:type="gramStart"/>
      <w:r w:rsidR="007041A7" w:rsidRPr="00A36A26">
        <w:rPr>
          <w:rFonts w:ascii="Times New Roman" w:hAnsi="Times New Roman" w:cs="Times New Roman"/>
        </w:rPr>
        <w:t>… ,</w:t>
      </w:r>
      <w:proofErr w:type="gramEnd"/>
      <w:r w:rsidR="007041A7" w:rsidRPr="00A36A26">
        <w:rPr>
          <w:rFonts w:ascii="Times New Roman" w:hAnsi="Times New Roman" w:cs="Times New Roman"/>
        </w:rPr>
        <w:t xml:space="preserve"> </w:t>
      </w:r>
      <w:r w:rsidRPr="00A36A26">
        <w:rPr>
          <w:rFonts w:ascii="Times New Roman" w:hAnsi="Times New Roman" w:cs="Times New Roman"/>
        </w:rPr>
        <w:t>and every 30 days thereafter,</w:t>
      </w:r>
      <w:r w:rsidR="007041A7" w:rsidRPr="00A36A26">
        <w:rPr>
          <w:rFonts w:ascii="Times New Roman" w:hAnsi="Times New Roman" w:cs="Times New Roman"/>
        </w:rPr>
        <w:t xml:space="preserve"> … </w:t>
      </w:r>
      <w:proofErr w:type="spellStart"/>
      <w:r w:rsidRPr="00A36A26">
        <w:rPr>
          <w:rFonts w:ascii="Times New Roman" w:hAnsi="Times New Roman" w:cs="Times New Roman"/>
        </w:rPr>
        <w:t>ata</w:t>
      </w:r>
      <w:proofErr w:type="spellEnd"/>
      <w:r w:rsidRPr="00A36A26">
        <w:rPr>
          <w:rFonts w:ascii="Times New Roman" w:hAnsi="Times New Roman" w:cs="Times New Roman"/>
        </w:rPr>
        <w:t xml:space="preserve"> meeting of the board or board of directors</w:t>
      </w:r>
      <w:r w:rsidR="007041A7" w:rsidRPr="00A36A26">
        <w:rPr>
          <w:rFonts w:ascii="Times New Roman" w:hAnsi="Times New Roman" w:cs="Times New Roman"/>
        </w:rPr>
        <w:t>, …” the Academy Board is required to take specific actions with regard to how instruction is going to be delivered during the 2020-2021 school year, solicit public comment, and publicly announce weekly interaction rates.</w:t>
      </w:r>
    </w:p>
    <w:p w14:paraId="19190C92" w14:textId="77777777" w:rsidR="007041A7" w:rsidRPr="00A36A26" w:rsidRDefault="007041A7" w:rsidP="005A0C2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1040617" w14:textId="77777777" w:rsidR="007041A7" w:rsidRPr="00A36A26" w:rsidRDefault="007041A7" w:rsidP="007041A7">
      <w:pPr>
        <w:pStyle w:val="Normal0"/>
        <w:spacing w:after="120"/>
        <w:rPr>
          <w:b/>
          <w:sz w:val="22"/>
          <w:szCs w:val="22"/>
        </w:rPr>
      </w:pPr>
      <w:r w:rsidRPr="00A36A26">
        <w:rPr>
          <w:b/>
          <w:sz w:val="22"/>
          <w:szCs w:val="22"/>
        </w:rPr>
        <w:t>THE ACADEMY BOARD THEREFORE RESOLVES THAT:</w:t>
      </w:r>
    </w:p>
    <w:p w14:paraId="426AA461" w14:textId="77777777" w:rsidR="009D5E01" w:rsidRDefault="007041A7" w:rsidP="000902DD">
      <w:pPr>
        <w:pStyle w:val="Normal0"/>
        <w:numPr>
          <w:ilvl w:val="0"/>
          <w:numId w:val="2"/>
        </w:numPr>
        <w:autoSpaceDE w:val="0"/>
        <w:autoSpaceDN w:val="0"/>
        <w:adjustRightInd w:val="0"/>
        <w:spacing w:after="120"/>
        <w:rPr>
          <w:sz w:val="22"/>
          <w:szCs w:val="22"/>
        </w:rPr>
      </w:pPr>
      <w:r w:rsidRPr="00A36A26">
        <w:rPr>
          <w:sz w:val="22"/>
          <w:szCs w:val="22"/>
        </w:rPr>
        <w:t>The  Academy Board is reconfirming that instruction shall be delivered as follows during the 2020-2021 school year:</w:t>
      </w:r>
    </w:p>
    <w:p w14:paraId="1030F92E" w14:textId="77777777" w:rsidR="009D5E01" w:rsidRPr="00B130ED" w:rsidRDefault="007476DE" w:rsidP="000902DD">
      <w:pPr>
        <w:pStyle w:val="Normal0"/>
        <w:numPr>
          <w:ilvl w:val="0"/>
          <w:numId w:val="3"/>
        </w:numPr>
        <w:autoSpaceDE w:val="0"/>
        <w:autoSpaceDN w:val="0"/>
        <w:adjustRightInd w:val="0"/>
        <w:ind w:left="1440"/>
        <w:rPr>
          <w:sz w:val="22"/>
          <w:szCs w:val="22"/>
        </w:rPr>
      </w:pPr>
      <w:r>
        <w:rPr>
          <w:sz w:val="22"/>
          <w:szCs w:val="22"/>
        </w:rPr>
        <w:t>Face-to-Face, Hybrid and Remote Instruction provided as of February 1, 2021.</w:t>
      </w:r>
    </w:p>
    <w:p w14:paraId="41D40851" w14:textId="77777777" w:rsidR="007041A7" w:rsidRPr="00A36A26" w:rsidRDefault="007041A7" w:rsidP="000902DD">
      <w:pPr>
        <w:pStyle w:val="Normal0"/>
        <w:numPr>
          <w:ilvl w:val="0"/>
          <w:numId w:val="2"/>
        </w:numPr>
        <w:autoSpaceDE w:val="0"/>
        <w:autoSpaceDN w:val="0"/>
        <w:adjustRightInd w:val="0"/>
        <w:spacing w:before="120" w:after="120"/>
        <w:rPr>
          <w:sz w:val="22"/>
          <w:szCs w:val="22"/>
        </w:rPr>
      </w:pPr>
      <w:r w:rsidRPr="00A36A26">
        <w:rPr>
          <w:sz w:val="22"/>
          <w:szCs w:val="22"/>
        </w:rPr>
        <w:t>The Academy Board, during this meeting, solicited public comment from the parents or legal guardians of the pupils enrolled in the Academy.</w:t>
      </w:r>
    </w:p>
    <w:p w14:paraId="7E4FE483" w14:textId="77777777" w:rsidR="007041A7" w:rsidRDefault="00ED09DD" w:rsidP="000902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Academy Board h</w:t>
      </w:r>
      <w:r w:rsidR="007041A7" w:rsidRPr="00A36A26">
        <w:rPr>
          <w:rFonts w:ascii="Times New Roman" w:hAnsi="Times New Roman" w:cs="Times New Roman"/>
        </w:rPr>
        <w:t>as publicly announced its weekly</w:t>
      </w:r>
      <w:r w:rsidR="00E70C62">
        <w:rPr>
          <w:rFonts w:ascii="Times New Roman" w:hAnsi="Times New Roman" w:cs="Times New Roman"/>
        </w:rPr>
        <w:t xml:space="preserve"> two-way</w:t>
      </w:r>
      <w:r w:rsidR="007041A7" w:rsidRPr="00A36A26">
        <w:rPr>
          <w:rFonts w:ascii="Times New Roman" w:hAnsi="Times New Roman" w:cs="Times New Roman"/>
        </w:rPr>
        <w:t xml:space="preserve"> interaction rates</w:t>
      </w:r>
      <w:r w:rsidR="00E70C62">
        <w:rPr>
          <w:rStyle w:val="FootnoteReference"/>
          <w:rFonts w:ascii="Times New Roman" w:hAnsi="Times New Roman" w:cs="Times New Roman"/>
        </w:rPr>
        <w:footnoteReference w:id="1"/>
      </w:r>
      <w:r w:rsidR="007041A7" w:rsidRPr="00A36A26">
        <w:rPr>
          <w:rFonts w:ascii="Times New Roman" w:hAnsi="Times New Roman" w:cs="Times New Roman"/>
        </w:rPr>
        <w:t xml:space="preserve"> as follows, during this monthly reconfirmation meeting and shall make these rates accessible through the transparency reporting link located on the Academy’s website.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3780"/>
        <w:gridCol w:w="1350"/>
      </w:tblGrid>
      <w:tr w:rsidR="00A36A26" w14:paraId="4D046D86" w14:textId="77777777" w:rsidTr="000902D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E74AB" w14:textId="77777777" w:rsidR="00A36A26" w:rsidRDefault="00A36A26" w:rsidP="00090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Ending: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EA05C" w14:textId="77777777" w:rsidR="00A36A26" w:rsidRDefault="00852660" w:rsidP="00580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="00580337">
              <w:rPr>
                <w:rFonts w:ascii="Times New Roman" w:hAnsi="Times New Roman" w:cs="Times New Roman"/>
              </w:rPr>
              <w:t>February 19</w:t>
            </w:r>
            <w:r w:rsidR="006D7079">
              <w:rPr>
                <w:rFonts w:ascii="Times New Roman" w:hAnsi="Times New Roman" w:cs="Times New Roman"/>
              </w:rPr>
              <w:t>, 2021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3EEAB3E7" w14:textId="77777777" w:rsidR="00A36A26" w:rsidRPr="00B130ED" w:rsidRDefault="00470356" w:rsidP="00580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80337">
              <w:rPr>
                <w:rFonts w:ascii="Times New Roman" w:hAnsi="Times New Roman" w:cs="Times New Roman"/>
              </w:rPr>
              <w:t>5</w:t>
            </w:r>
            <w:r w:rsidR="00A36A26" w:rsidRPr="00B130ED">
              <w:rPr>
                <w:rFonts w:ascii="Times New Roman" w:hAnsi="Times New Roman" w:cs="Times New Roman"/>
              </w:rPr>
              <w:t>%</w:t>
            </w:r>
          </w:p>
        </w:tc>
      </w:tr>
      <w:tr w:rsidR="00A36A26" w14:paraId="44BE5A36" w14:textId="77777777" w:rsidTr="000902D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A87E5" w14:textId="77777777" w:rsidR="00A36A26" w:rsidRDefault="00A36A26" w:rsidP="00090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Ending: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C2A57" w14:textId="77777777" w:rsidR="00A36A26" w:rsidRDefault="006D7079" w:rsidP="00580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="00580337">
              <w:rPr>
                <w:rFonts w:ascii="Times New Roman" w:hAnsi="Times New Roman" w:cs="Times New Roman"/>
              </w:rPr>
              <w:t>February 26</w:t>
            </w:r>
            <w:r>
              <w:rPr>
                <w:rFonts w:ascii="Times New Roman" w:hAnsi="Times New Roman" w:cs="Times New Roman"/>
              </w:rPr>
              <w:t>, 2021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5A136C0" w14:textId="77777777" w:rsidR="00A36A26" w:rsidRPr="00B130ED" w:rsidRDefault="006D7079" w:rsidP="006D70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</w:tr>
      <w:tr w:rsidR="00A36A26" w14:paraId="581A0722" w14:textId="77777777" w:rsidTr="000902D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97AA33" w14:textId="77777777" w:rsidR="00A36A26" w:rsidRDefault="00A36A26" w:rsidP="00090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Ending: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9458A" w14:textId="77777777" w:rsidR="00A36A26" w:rsidRDefault="00852660" w:rsidP="00580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Friday,</w:t>
            </w:r>
            <w:r w:rsidR="006D7079">
              <w:rPr>
                <w:rFonts w:ascii="Times New Roman" w:hAnsi="Times New Roman" w:cs="Times New Roman"/>
              </w:rPr>
              <w:t xml:space="preserve"> </w:t>
            </w:r>
            <w:r w:rsidR="00580337">
              <w:rPr>
                <w:rFonts w:ascii="Times New Roman" w:hAnsi="Times New Roman" w:cs="Times New Roman"/>
              </w:rPr>
              <w:t>March 5,</w:t>
            </w:r>
            <w:r w:rsidR="006D7079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7F9D7EE5" w14:textId="77777777" w:rsidR="00A36A26" w:rsidRPr="00B130ED" w:rsidRDefault="00470356" w:rsidP="00747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476DE">
              <w:rPr>
                <w:rFonts w:ascii="Times New Roman" w:hAnsi="Times New Roman" w:cs="Times New Roman"/>
              </w:rPr>
              <w:t>4</w:t>
            </w:r>
            <w:r w:rsidR="00A36A26" w:rsidRPr="00B130ED">
              <w:rPr>
                <w:rFonts w:ascii="Times New Roman" w:hAnsi="Times New Roman" w:cs="Times New Roman"/>
              </w:rPr>
              <w:t>%</w:t>
            </w:r>
          </w:p>
        </w:tc>
      </w:tr>
      <w:tr w:rsidR="00E70C62" w14:paraId="0C72DC3C" w14:textId="77777777" w:rsidTr="000902DD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908B93" w14:textId="77777777" w:rsidR="00E70C62" w:rsidRDefault="00E70C62" w:rsidP="000902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Ending: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779A5" w14:textId="77777777" w:rsidR="00E70C62" w:rsidRDefault="00E70C62" w:rsidP="00580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="00580337">
              <w:rPr>
                <w:rFonts w:ascii="Times New Roman" w:hAnsi="Times New Roman" w:cs="Times New Roman"/>
              </w:rPr>
              <w:t>March 12</w:t>
            </w:r>
            <w:r w:rsidR="006D7079">
              <w:rPr>
                <w:rFonts w:ascii="Times New Roman" w:hAnsi="Times New Roman" w:cs="Times New Roman"/>
              </w:rPr>
              <w:t>, 2021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14:paraId="06127082" w14:textId="77777777" w:rsidR="00E70C62" w:rsidRPr="00B130ED" w:rsidRDefault="00470356" w:rsidP="005803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80337">
              <w:rPr>
                <w:rFonts w:ascii="Times New Roman" w:hAnsi="Times New Roman" w:cs="Times New Roman"/>
              </w:rPr>
              <w:t>5</w:t>
            </w:r>
            <w:r w:rsidR="00E70C62" w:rsidRPr="00B130ED">
              <w:rPr>
                <w:rFonts w:ascii="Times New Roman" w:hAnsi="Times New Roman" w:cs="Times New Roman"/>
              </w:rPr>
              <w:t>%</w:t>
            </w:r>
          </w:p>
        </w:tc>
      </w:tr>
    </w:tbl>
    <w:p w14:paraId="2D779555" w14:textId="77777777" w:rsidR="000902DD" w:rsidRDefault="000902DD" w:rsidP="000902DD">
      <w:pPr>
        <w:pStyle w:val="Normal0"/>
        <w:spacing w:before="120" w:after="240"/>
        <w:ind w:left="720" w:hanging="720"/>
        <w:rPr>
          <w:sz w:val="22"/>
          <w:szCs w:val="22"/>
        </w:rPr>
      </w:pPr>
    </w:p>
    <w:p w14:paraId="5FA8A5CF" w14:textId="77777777" w:rsidR="000902DD" w:rsidRPr="000902DD" w:rsidRDefault="000902DD" w:rsidP="000902DD"/>
    <w:p w14:paraId="63EDDE6C" w14:textId="77777777" w:rsidR="00B130ED" w:rsidRDefault="00B130ED" w:rsidP="000902DD">
      <w:pPr>
        <w:pStyle w:val="Normal0"/>
        <w:spacing w:before="120" w:after="240"/>
        <w:ind w:left="720" w:hanging="720"/>
        <w:rPr>
          <w:sz w:val="22"/>
          <w:szCs w:val="22"/>
        </w:rPr>
      </w:pPr>
    </w:p>
    <w:p w14:paraId="377AC87A" w14:textId="65DC48E1" w:rsidR="007041A7" w:rsidRPr="00A36A26" w:rsidRDefault="007041A7" w:rsidP="00470356">
      <w:pPr>
        <w:pStyle w:val="Normal0"/>
        <w:ind w:left="720"/>
        <w:rPr>
          <w:sz w:val="22"/>
          <w:szCs w:val="22"/>
          <w:u w:val="single"/>
        </w:rPr>
      </w:pPr>
      <w:r w:rsidRPr="00A36A26">
        <w:rPr>
          <w:sz w:val="22"/>
          <w:szCs w:val="22"/>
        </w:rPr>
        <w:t>Ayes:</w:t>
      </w:r>
      <w:r w:rsidR="00BF0833">
        <w:rPr>
          <w:sz w:val="22"/>
          <w:szCs w:val="22"/>
          <w:u w:val="single"/>
        </w:rPr>
        <w:t xml:space="preserve"> </w:t>
      </w:r>
      <w:r w:rsidR="00575EFC">
        <w:rPr>
          <w:sz w:val="22"/>
          <w:szCs w:val="22"/>
          <w:u w:val="single"/>
        </w:rPr>
        <w:t xml:space="preserve"> Abu-</w:t>
      </w:r>
      <w:proofErr w:type="spellStart"/>
      <w:r w:rsidR="00575EFC">
        <w:rPr>
          <w:sz w:val="22"/>
          <w:szCs w:val="22"/>
          <w:u w:val="single"/>
        </w:rPr>
        <w:t>Shanab</w:t>
      </w:r>
      <w:proofErr w:type="spellEnd"/>
      <w:r w:rsidR="00575EFC">
        <w:rPr>
          <w:sz w:val="22"/>
          <w:szCs w:val="22"/>
          <w:u w:val="single"/>
        </w:rPr>
        <w:t>, Al-</w:t>
      </w:r>
      <w:proofErr w:type="spellStart"/>
      <w:r w:rsidR="00575EFC">
        <w:rPr>
          <w:sz w:val="22"/>
          <w:szCs w:val="22"/>
          <w:u w:val="single"/>
        </w:rPr>
        <w:t>Zaqzuq</w:t>
      </w:r>
      <w:proofErr w:type="spellEnd"/>
      <w:r w:rsidR="00575EFC">
        <w:rPr>
          <w:sz w:val="22"/>
          <w:szCs w:val="22"/>
          <w:u w:val="single"/>
        </w:rPr>
        <w:t>, Hamad, Choudhury, and Ibrahim</w:t>
      </w:r>
      <w:r w:rsidR="00BF0833">
        <w:rPr>
          <w:sz w:val="22"/>
          <w:szCs w:val="22"/>
          <w:u w:val="single"/>
        </w:rPr>
        <w:t xml:space="preserve"> </w:t>
      </w:r>
    </w:p>
    <w:p w14:paraId="7C69B1BB" w14:textId="5E0EB4B8" w:rsidR="007041A7" w:rsidRPr="00A36A26" w:rsidRDefault="007041A7" w:rsidP="001202FC">
      <w:pPr>
        <w:pStyle w:val="Normal0"/>
        <w:rPr>
          <w:sz w:val="22"/>
          <w:szCs w:val="22"/>
          <w:u w:val="single"/>
        </w:rPr>
      </w:pPr>
      <w:r w:rsidRPr="00A36A26">
        <w:rPr>
          <w:sz w:val="22"/>
          <w:szCs w:val="22"/>
        </w:rPr>
        <w:tab/>
        <w:t>Nays:</w:t>
      </w:r>
      <w:r w:rsidR="00BF0833">
        <w:rPr>
          <w:sz w:val="22"/>
          <w:szCs w:val="22"/>
          <w:u w:val="single"/>
        </w:rPr>
        <w:t xml:space="preserve"> </w:t>
      </w:r>
      <w:r w:rsidR="00575EFC">
        <w:rPr>
          <w:sz w:val="22"/>
          <w:szCs w:val="22"/>
          <w:u w:val="single"/>
        </w:rPr>
        <w:t>None</w:t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  <w:r w:rsidR="00575EFC">
        <w:rPr>
          <w:sz w:val="22"/>
          <w:szCs w:val="22"/>
          <w:u w:val="single"/>
        </w:rPr>
        <w:tab/>
      </w:r>
    </w:p>
    <w:p w14:paraId="7DD442B9" w14:textId="77777777" w:rsidR="007041A7" w:rsidRPr="00A36A26" w:rsidRDefault="007041A7" w:rsidP="007041A7">
      <w:pPr>
        <w:pStyle w:val="Normal0"/>
        <w:spacing w:after="120"/>
        <w:ind w:left="1440" w:hanging="720"/>
        <w:rPr>
          <w:sz w:val="22"/>
          <w:szCs w:val="22"/>
        </w:rPr>
      </w:pPr>
      <w:r w:rsidRPr="00A36A26">
        <w:rPr>
          <w:sz w:val="22"/>
          <w:szCs w:val="22"/>
        </w:rPr>
        <w:t>Resolution declared adopted.</w:t>
      </w:r>
    </w:p>
    <w:p w14:paraId="5310B3B5" w14:textId="32403583" w:rsidR="00580337" w:rsidRPr="00575EFC" w:rsidRDefault="00580337" w:rsidP="00A36A26">
      <w:pPr>
        <w:pStyle w:val="Normal0"/>
        <w:ind w:left="1440" w:hanging="720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5EFC" w:rsidRPr="00575EFC">
        <w:rPr>
          <w:rFonts w:ascii="Lucida Handwriting" w:hAnsi="Lucida Handwriting"/>
          <w:b/>
          <w:bCs/>
          <w:color w:val="00B0F0"/>
          <w:sz w:val="28"/>
          <w:szCs w:val="28"/>
          <w:u w:val="single"/>
        </w:rPr>
        <w:t>Imad Hamad (covid19)</w:t>
      </w:r>
    </w:p>
    <w:p w14:paraId="42CB1460" w14:textId="77777777" w:rsidR="007041A7" w:rsidRPr="00A36A26" w:rsidRDefault="007041A7" w:rsidP="00A36A26">
      <w:pPr>
        <w:pStyle w:val="Normal0"/>
        <w:ind w:left="1440" w:hanging="720"/>
        <w:rPr>
          <w:sz w:val="22"/>
          <w:szCs w:val="22"/>
        </w:rPr>
      </w:pPr>
      <w:r w:rsidRPr="00A36A26">
        <w:rPr>
          <w:sz w:val="22"/>
          <w:szCs w:val="22"/>
        </w:rPr>
        <w:tab/>
      </w:r>
      <w:r w:rsidR="00470356">
        <w:rPr>
          <w:sz w:val="22"/>
          <w:szCs w:val="22"/>
        </w:rPr>
        <w:tab/>
      </w:r>
      <w:r w:rsidR="001202FC">
        <w:rPr>
          <w:sz w:val="22"/>
          <w:szCs w:val="22"/>
        </w:rPr>
        <w:tab/>
      </w:r>
      <w:r w:rsidR="001202FC">
        <w:rPr>
          <w:sz w:val="22"/>
          <w:szCs w:val="22"/>
        </w:rPr>
        <w:tab/>
      </w:r>
      <w:r w:rsidR="001202FC">
        <w:rPr>
          <w:sz w:val="22"/>
          <w:szCs w:val="22"/>
        </w:rPr>
        <w:tab/>
      </w:r>
      <w:r w:rsidR="001202FC">
        <w:rPr>
          <w:sz w:val="22"/>
          <w:szCs w:val="22"/>
        </w:rPr>
        <w:tab/>
      </w:r>
      <w:r w:rsidRPr="00A36A26">
        <w:rPr>
          <w:sz w:val="22"/>
          <w:szCs w:val="22"/>
        </w:rPr>
        <w:t>Print Name:</w:t>
      </w:r>
      <w:r w:rsidR="00B130ED">
        <w:rPr>
          <w:sz w:val="22"/>
          <w:szCs w:val="22"/>
        </w:rPr>
        <w:t xml:space="preserve"> Imad Hamad</w:t>
      </w:r>
    </w:p>
    <w:p w14:paraId="03D976C1" w14:textId="77777777" w:rsidR="00FB0A37" w:rsidRPr="000902DD" w:rsidRDefault="001202FC" w:rsidP="000902DD">
      <w:pPr>
        <w:pStyle w:val="Normal0"/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41A7" w:rsidRPr="00A36A26">
        <w:rPr>
          <w:sz w:val="22"/>
          <w:szCs w:val="22"/>
        </w:rPr>
        <w:t>Secretary, Academy Board</w:t>
      </w:r>
    </w:p>
    <w:sectPr w:rsidR="00FB0A37" w:rsidRPr="000902DD" w:rsidSect="003E5B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FBFDD" w14:textId="77777777" w:rsidR="001F3E40" w:rsidRDefault="001F3E40" w:rsidP="007041A7">
      <w:r>
        <w:separator/>
      </w:r>
    </w:p>
  </w:endnote>
  <w:endnote w:type="continuationSeparator" w:id="0">
    <w:p w14:paraId="74DE3E96" w14:textId="77777777" w:rsidR="001F3E40" w:rsidRDefault="001F3E40" w:rsidP="0070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52DE2" w14:textId="77777777" w:rsidR="000902DD" w:rsidRDefault="000902DD">
    <w:pPr>
      <w:pStyle w:val="Footer"/>
    </w:pPr>
    <w:r w:rsidRPr="000902DD">
      <w:rPr>
        <w:rStyle w:val="FootnoteReference"/>
        <w:rFonts w:ascii="Times New Roman" w:hAnsi="Times New Roman" w:cs="Times New Roman"/>
        <w:sz w:val="16"/>
        <w:szCs w:val="16"/>
      </w:rPr>
      <w:footnoteRef/>
    </w:r>
    <w:r w:rsidRPr="000902DD">
      <w:rPr>
        <w:rFonts w:ascii="Times New Roman" w:hAnsi="Times New Roman" w:cs="Times New Roman"/>
        <w:sz w:val="16"/>
        <w:szCs w:val="16"/>
      </w:rPr>
      <w:t xml:space="preserve"> Defined as the percentage of students enrolled in the Academy that have two (2) two-way interactions with the student’s teacher or one of the student’s teacher.  The Academy shall ensure that 2 two-way interactions occur between a student enrolled in the Academy and the student’s teacher or at least one of the student’s teachers during each week of the school year for at least 75% of pupils enrolled in the district.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D6F5A" w14:textId="77777777" w:rsidR="001F3E40" w:rsidRDefault="001F3E40" w:rsidP="007041A7">
      <w:r>
        <w:separator/>
      </w:r>
    </w:p>
  </w:footnote>
  <w:footnote w:type="continuationSeparator" w:id="0">
    <w:p w14:paraId="4A2B0C35" w14:textId="77777777" w:rsidR="001F3E40" w:rsidRDefault="001F3E40" w:rsidP="007041A7">
      <w:r>
        <w:continuationSeparator/>
      </w:r>
    </w:p>
  </w:footnote>
  <w:footnote w:id="1">
    <w:p w14:paraId="00BC84E8" w14:textId="77777777" w:rsidR="00E70C62" w:rsidRPr="000902DD" w:rsidRDefault="00E70C62">
      <w:pPr>
        <w:pStyle w:val="FootnoteText"/>
        <w:rPr>
          <w:rFonts w:ascii="Times New Roman" w:hAnsi="Times New Roman" w:cs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D54E5" w14:textId="77777777" w:rsidR="007041A7" w:rsidRDefault="007041A7" w:rsidP="009D5E01">
    <w:pPr>
      <w:pStyle w:val="10spCenterednospaceafter"/>
    </w:pPr>
    <w:r>
      <w:rPr>
        <w:b/>
        <w:szCs w:val="24"/>
      </w:rPr>
      <w:t xml:space="preserve">MONTHLY EXTENDED </w:t>
    </w:r>
    <w:r w:rsidRPr="001B0814">
      <w:rPr>
        <w:b/>
        <w:szCs w:val="24"/>
      </w:rPr>
      <w:t xml:space="preserve">COVID-19 </w:t>
    </w:r>
    <w:r>
      <w:rPr>
        <w:b/>
        <w:szCs w:val="24"/>
      </w:rPr>
      <w:t>LEARNING PLANS (“ECLP”) 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3225"/>
    <w:multiLevelType w:val="hybridMultilevel"/>
    <w:tmpl w:val="138662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769A3"/>
    <w:multiLevelType w:val="hybridMultilevel"/>
    <w:tmpl w:val="9DE25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C5B8D"/>
    <w:multiLevelType w:val="hybridMultilevel"/>
    <w:tmpl w:val="A1362EE8"/>
    <w:lvl w:ilvl="0" w:tplc="4BD6DB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C27"/>
    <w:rsid w:val="000902DD"/>
    <w:rsid w:val="001202FC"/>
    <w:rsid w:val="001B05ED"/>
    <w:rsid w:val="001F3E40"/>
    <w:rsid w:val="003913A7"/>
    <w:rsid w:val="003E5B95"/>
    <w:rsid w:val="00470356"/>
    <w:rsid w:val="00473EAA"/>
    <w:rsid w:val="004E0D00"/>
    <w:rsid w:val="00575EFC"/>
    <w:rsid w:val="00580337"/>
    <w:rsid w:val="005A0C27"/>
    <w:rsid w:val="005F0ABD"/>
    <w:rsid w:val="006C4763"/>
    <w:rsid w:val="006D7079"/>
    <w:rsid w:val="007041A7"/>
    <w:rsid w:val="007476DE"/>
    <w:rsid w:val="00830A84"/>
    <w:rsid w:val="00852660"/>
    <w:rsid w:val="008817EC"/>
    <w:rsid w:val="00980FEA"/>
    <w:rsid w:val="009D5E01"/>
    <w:rsid w:val="00A36A26"/>
    <w:rsid w:val="00B046D4"/>
    <w:rsid w:val="00B130ED"/>
    <w:rsid w:val="00B73567"/>
    <w:rsid w:val="00BD4973"/>
    <w:rsid w:val="00BE62FC"/>
    <w:rsid w:val="00BF0833"/>
    <w:rsid w:val="00E70C62"/>
    <w:rsid w:val="00ED09DD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898B"/>
  <w15:docId w15:val="{AAD90EC0-92E8-4115-A6EE-22CB8AF3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A7"/>
  </w:style>
  <w:style w:type="paragraph" w:styleId="Footer">
    <w:name w:val="footer"/>
    <w:basedOn w:val="Normal"/>
    <w:link w:val="FooterChar"/>
    <w:uiPriority w:val="99"/>
    <w:unhideWhenUsed/>
    <w:rsid w:val="00704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A7"/>
  </w:style>
  <w:style w:type="paragraph" w:customStyle="1" w:styleId="Normal0">
    <w:name w:val="@Normal"/>
    <w:rsid w:val="007041A7"/>
    <w:pPr>
      <w:suppressAutoHyphens/>
      <w:jc w:val="both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Centerednospaceafter">
    <w:name w:val="_1.0sp Centered (no space after)"/>
    <w:basedOn w:val="Normal0"/>
    <w:rsid w:val="007041A7"/>
    <w:pPr>
      <w:jc w:val="center"/>
    </w:pPr>
  </w:style>
  <w:style w:type="paragraph" w:customStyle="1" w:styleId="10spCentered">
    <w:name w:val="_1.0sp Centered"/>
    <w:basedOn w:val="Normal0"/>
    <w:rsid w:val="007041A7"/>
    <w:pPr>
      <w:spacing w:after="240"/>
      <w:jc w:val="center"/>
    </w:pPr>
  </w:style>
  <w:style w:type="table" w:styleId="TableGrid">
    <w:name w:val="Table Grid"/>
    <w:basedOn w:val="TableNormal"/>
    <w:uiPriority w:val="39"/>
    <w:rsid w:val="00A3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3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E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A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C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0C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DC424-B1EE-4BF9-B487-6C3E2DD0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Atten-Densmore, Amy Sue</dc:creator>
  <cp:lastModifiedBy>Lorilyn Coggins</cp:lastModifiedBy>
  <cp:revision>2</cp:revision>
  <dcterms:created xsi:type="dcterms:W3CDTF">2021-03-22T17:14:00Z</dcterms:created>
  <dcterms:modified xsi:type="dcterms:W3CDTF">2021-03-22T17:14:00Z</dcterms:modified>
</cp:coreProperties>
</file>